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PT Sans" w:cs="PT Sans" w:eastAsia="PT Sans" w:hAnsi="PT Sans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page">
              <wp:posOffset>2628900</wp:posOffset>
            </wp:positionH>
            <wp:positionV relativeFrom="page">
              <wp:posOffset>344463</wp:posOffset>
            </wp:positionV>
            <wp:extent cx="2247900" cy="1210310"/>
            <wp:effectExtent b="0" l="0" r="0" t="0"/>
            <wp:wrapSquare wrapText="bothSides" distB="57150" distT="57150" distL="57150" distR="57150"/>
            <wp:docPr descr="image1.jpg" id="1073741826" name="image1.jpg"/>
            <a:graphic>
              <a:graphicData uri="http://schemas.openxmlformats.org/drawingml/2006/picture">
                <pic:pic>
                  <pic:nvPicPr>
                    <pic:cNvPr descr="image1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210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88" w:lineRule="auto"/>
        <w:ind w:left="1805" w:right="1745" w:hanging="505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  <w:rtl w:val="0"/>
        </w:rPr>
        <w:t xml:space="preserve">Central District Kathleen Kinderfather Award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This award is to recognize a group or organization (not an individual) who may or may not be members of SHAPE America, but that, through their work in HPERD and/or sport education, has contributed significantly to the district and/or state associations in the district.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To be considered this official nomination form must be completed in detail.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0" w:right="60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Three letters 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of recommendation must accompany the application form supporting the group's merits and contributions to HPERD and/or Sport Education.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180" w:right="60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SPONSOR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First Name: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Last Name: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Mailing Address: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(H):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 (W):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40" w:lineRule="auto"/>
        <w:ind w:left="18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DEMOGRAPHIC DATA OF GROUP OR ORGANIZATION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Group Name: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Mailing Address: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Group Representative: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Mailing Address: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Phone: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60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180" w:right="60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hd w:fill="auto" w:val="clear"/>
          <w:vertAlign w:val="baseline"/>
          <w:rtl w:val="0"/>
        </w:rPr>
        <w:t xml:space="preserve">GROUP INFORMATION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Mission: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8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IMPORTANT CONTRIBUTIONS to SHAPE/HPERD and/or SPORT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" w:line="240" w:lineRule="auto"/>
        <w:ind w:left="720" w:right="60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Include up to two additional pages with your application to address this criteria. Examples include: outstanding leadership, community service, innovative teaching practices and/or children and youth program development.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8" w:right="0" w:firstLine="0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Send this form with other application materials to: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8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Deb Stephenson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stephensond@sw1.k12.wy.us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8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28"/>
          <w:szCs w:val="28"/>
          <w:u w:val="none"/>
          <w:shd w:fill="auto" w:val="clear"/>
          <w:vertAlign w:val="baseline"/>
          <w:rtl w:val="0"/>
        </w:rPr>
        <w:t xml:space="preserve">Application Deadline: October 15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374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mbria" w:cs="Arial Unicode MS" w:eastAsia="Arial Unicode MS" w:hAnsi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Heading">
    <w:name w:val="Heading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23" w:line="240" w:lineRule="auto"/>
      <w:ind w:left="119" w:right="0" w:firstLine="0"/>
      <w:jc w:val="left"/>
      <w:outlineLvl w:val="0"/>
    </w:pPr>
    <w:rPr>
      <w:rFonts w:ascii="Arial Black" w:cs="Arial Unicode MS" w:eastAsia="Arial Unicode MS" w:hAnsi="Arial Blac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en-US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1">
    <w:name w:val="Imported Style 1"/>
    <w:pPr>
      <w:numPr>
        <w:numId w:val="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Source Sans Pro" w:cs="Source Sans Pro" w:eastAsia="Source Sans Pro" w:hAnsi="Source Sans Pro"/>
      <w:outline w:val="0"/>
      <w:color w:val="1155cc"/>
      <w:u w:color="1155cc" w:val="single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TSans-italic.ttf"/><Relationship Id="rId10" Type="http://schemas.openxmlformats.org/officeDocument/2006/relationships/font" Target="fonts/PTSa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TSans-boldItalic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PTSa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lb8tGbSUHCYO9ufUfr0U/iO9XA==">AMUW2mVKZafoA6rfGF8WZzp4DzlzZ+5c7VXHpPWHnZZ/kVyVYB5IYjrzfm8daMiMLnW/9zlQ8gHa1LRbyGoZvZ3eRf6T1T4PNIvgpEKE08/5bq2MOrZxBfhuAMKV/SH4ZiOwh91RUdbD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